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11054" w:rsidRPr="00DF7A6C" w:rsidRDefault="00F709EA" w:rsidP="00086370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b/>
          <w:color w:val="000000" w:themeColor="text1"/>
          <w:sz w:val="26"/>
          <w:szCs w:val="26"/>
          <w:lang w:eastAsia="en-GB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GB"/>
        </w:rPr>
        <w:t>CGP</w:t>
      </w:r>
      <w:r w:rsidR="00A15A93" w:rsidRPr="00DF7A6C">
        <w:rPr>
          <w:rFonts w:eastAsia="Times New Roman" w:cs="Times New Roman"/>
          <w:b/>
          <w:color w:val="000000" w:themeColor="text1"/>
          <w:sz w:val="26"/>
          <w:szCs w:val="26"/>
          <w:lang w:eastAsia="en-GB"/>
        </w:rPr>
        <w:t xml:space="preserve"> SAT</w:t>
      </w:r>
      <w:r w:rsidR="00086370" w:rsidRPr="00DF7A6C">
        <w:rPr>
          <w:rFonts w:eastAsia="Times New Roman" w:cs="Times New Roman"/>
          <w:b/>
          <w:color w:val="000000" w:themeColor="text1"/>
          <w:sz w:val="26"/>
          <w:szCs w:val="26"/>
          <w:lang w:eastAsia="en-GB"/>
        </w:rPr>
        <w:t xml:space="preserve"> BUSTER BOOKS</w:t>
      </w:r>
    </w:p>
    <w:p w:rsidR="00811054" w:rsidRPr="00DF7A6C" w:rsidRDefault="00811054" w:rsidP="00086370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b/>
          <w:color w:val="000000" w:themeColor="text1"/>
          <w:lang w:eastAsia="en-GB"/>
        </w:rPr>
      </w:pPr>
    </w:p>
    <w:p w:rsidR="00086370" w:rsidRPr="00E16E80" w:rsidRDefault="001F2545" w:rsidP="00086370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GB"/>
        </w:rPr>
        <w:t>The school has</w:t>
      </w:r>
      <w:r w:rsidR="00086370" w:rsidRPr="00E16E80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purchased books for your child to use </w:t>
      </w:r>
      <w:r w:rsidR="00A15A93" w:rsidRPr="00E16E80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in school and at home with support. </w:t>
      </w:r>
      <w:r w:rsidR="00811054">
        <w:rPr>
          <w:rFonts w:eastAsia="Times New Roman" w:cs="Times New Roman"/>
          <w:color w:val="000000" w:themeColor="text1"/>
          <w:sz w:val="24"/>
          <w:szCs w:val="24"/>
          <w:lang w:eastAsia="en-GB"/>
        </w:rPr>
        <w:t>They are a collection of 10-</w:t>
      </w:r>
      <w:r w:rsidR="00E16E80" w:rsidRPr="00E16E80">
        <w:rPr>
          <w:rFonts w:eastAsia="Times New Roman" w:cs="Times New Roman"/>
          <w:color w:val="000000" w:themeColor="text1"/>
          <w:sz w:val="24"/>
          <w:szCs w:val="24"/>
          <w:lang w:eastAsia="en-GB"/>
        </w:rPr>
        <w:t>minute tests in Reading, M</w:t>
      </w:r>
      <w:r w:rsidR="00E70112" w:rsidRPr="00E16E80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aths and Grammar, </w:t>
      </w:r>
      <w:r w:rsidR="00E16E80" w:rsidRPr="00E16E80">
        <w:rPr>
          <w:rFonts w:eastAsia="Times New Roman" w:cs="Times New Roman"/>
          <w:color w:val="000000" w:themeColor="text1"/>
          <w:sz w:val="24"/>
          <w:szCs w:val="24"/>
          <w:lang w:eastAsia="en-GB"/>
        </w:rPr>
        <w:t>P</w:t>
      </w:r>
      <w:r w:rsidR="00E70112" w:rsidRPr="00E16E80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unctuation and Spelling. These will help prepare your child for the type of questions that they will be answering in the tests in May. </w:t>
      </w:r>
    </w:p>
    <w:p w:rsidR="00A15A93" w:rsidRPr="00E16E80" w:rsidRDefault="00A15A93" w:rsidP="00086370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:rsidR="00A15A93" w:rsidRPr="00E16E80" w:rsidRDefault="00086370" w:rsidP="00086370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E16E80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We will be keeping these books in school but may </w:t>
      </w:r>
      <w:r w:rsidR="00811054">
        <w:rPr>
          <w:rFonts w:eastAsia="Times New Roman" w:cs="Times New Roman"/>
          <w:color w:val="000000" w:themeColor="text1"/>
          <w:sz w:val="24"/>
          <w:szCs w:val="24"/>
          <w:lang w:eastAsia="en-GB"/>
        </w:rPr>
        <w:t>send the packs home on occasion</w:t>
      </w:r>
      <w:r w:rsidR="001F2545">
        <w:rPr>
          <w:rFonts w:eastAsia="Times New Roman" w:cs="Times New Roman"/>
          <w:color w:val="000000" w:themeColor="text1"/>
          <w:sz w:val="24"/>
          <w:szCs w:val="24"/>
          <w:lang w:eastAsia="en-GB"/>
        </w:rPr>
        <w:t>,</w:t>
      </w:r>
      <w:r w:rsidRPr="00E16E80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with clear directions as to which pages</w:t>
      </w:r>
      <w:r w:rsidR="00A15A93" w:rsidRPr="00E16E80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or tests a</w:t>
      </w:r>
      <w:r w:rsidR="001F2545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re to be </w:t>
      </w:r>
      <w:r w:rsidRPr="00E16E80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completed. </w:t>
      </w:r>
    </w:p>
    <w:p w:rsidR="00A15A93" w:rsidRPr="00E16E80" w:rsidRDefault="00A15A93" w:rsidP="00086370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:rsidR="00AD3C2E" w:rsidRPr="00E16E80" w:rsidRDefault="00086370" w:rsidP="00AD3C2E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E16E80">
        <w:rPr>
          <w:rFonts w:eastAsia="Times New Roman" w:cs="Times New Roman"/>
          <w:color w:val="000000" w:themeColor="text1"/>
          <w:sz w:val="24"/>
          <w:szCs w:val="24"/>
          <w:lang w:eastAsia="en-GB"/>
        </w:rPr>
        <w:t>Please ensure that these books are not left at home as they will be used regularly within the classroom to support pupils</w:t>
      </w:r>
      <w:r w:rsidR="00811054">
        <w:rPr>
          <w:rFonts w:eastAsia="Times New Roman" w:cs="Times New Roman"/>
          <w:color w:val="000000" w:themeColor="text1"/>
          <w:sz w:val="24"/>
          <w:szCs w:val="24"/>
          <w:lang w:eastAsia="en-GB"/>
        </w:rPr>
        <w:t>’</w:t>
      </w:r>
      <w:r w:rsidRPr="00E16E80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learning and consolidation of skill</w:t>
      </w:r>
      <w:r w:rsidR="001F2545">
        <w:rPr>
          <w:rFonts w:eastAsia="Times New Roman" w:cs="Times New Roman"/>
          <w:color w:val="000000" w:themeColor="text1"/>
          <w:sz w:val="24"/>
          <w:szCs w:val="24"/>
          <w:lang w:eastAsia="en-GB"/>
        </w:rPr>
        <w:t>s and topics covered in school.</w:t>
      </w:r>
    </w:p>
    <w:p w:rsidR="00AD3C2E" w:rsidRPr="00E16E80" w:rsidRDefault="00AD3C2E" w:rsidP="00AD3C2E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:rsidR="001F0852" w:rsidRPr="00DF7A6C" w:rsidRDefault="00086370">
      <w:pPr>
        <w:rPr>
          <w:b/>
          <w:color w:val="000000" w:themeColor="text1"/>
          <w:sz w:val="26"/>
          <w:szCs w:val="26"/>
        </w:rPr>
      </w:pPr>
      <w:r w:rsidRPr="00DF7A6C">
        <w:rPr>
          <w:b/>
          <w:color w:val="000000" w:themeColor="text1"/>
          <w:sz w:val="26"/>
          <w:szCs w:val="26"/>
        </w:rPr>
        <w:t xml:space="preserve">ADDITIONAL </w:t>
      </w:r>
      <w:r w:rsidR="001F0852" w:rsidRPr="00DF7A6C">
        <w:rPr>
          <w:b/>
          <w:color w:val="000000" w:themeColor="text1"/>
          <w:sz w:val="26"/>
          <w:szCs w:val="26"/>
        </w:rPr>
        <w:t xml:space="preserve">HELPFUL HINTS FOR PARENTS </w:t>
      </w:r>
    </w:p>
    <w:p w:rsidR="00A50C8B" w:rsidRPr="00A8521A" w:rsidRDefault="00A50C8B">
      <w:pPr>
        <w:rPr>
          <w:b/>
          <w:color w:val="000000" w:themeColor="text1"/>
          <w:sz w:val="24"/>
          <w:szCs w:val="24"/>
        </w:rPr>
      </w:pPr>
      <w:r w:rsidRPr="00A8521A">
        <w:rPr>
          <w:b/>
          <w:color w:val="000000" w:themeColor="text1"/>
          <w:sz w:val="24"/>
          <w:szCs w:val="24"/>
        </w:rPr>
        <w:t xml:space="preserve">READING </w:t>
      </w:r>
    </w:p>
    <w:p w:rsidR="00A50C8B" w:rsidRPr="00811054" w:rsidRDefault="00A50C8B" w:rsidP="00A50C8B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11054">
        <w:rPr>
          <w:color w:val="000000" w:themeColor="text1"/>
          <w:sz w:val="24"/>
          <w:szCs w:val="24"/>
        </w:rPr>
        <w:t>Listen to your child read as much as possible.</w:t>
      </w:r>
    </w:p>
    <w:p w:rsidR="00A50C8B" w:rsidRPr="00811054" w:rsidRDefault="00A50C8B" w:rsidP="00A50C8B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11054">
        <w:rPr>
          <w:color w:val="000000" w:themeColor="text1"/>
          <w:sz w:val="24"/>
          <w:szCs w:val="24"/>
        </w:rPr>
        <w:t>Enjoy reading stories together.</w:t>
      </w:r>
    </w:p>
    <w:p w:rsidR="00A50C8B" w:rsidRPr="00811054" w:rsidRDefault="001F2545" w:rsidP="00A50C8B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Read for short amounts of time,</w:t>
      </w:r>
      <w:r w:rsidR="00A50C8B" w:rsidRPr="00811054">
        <w:rPr>
          <w:color w:val="000000" w:themeColor="text1"/>
          <w:sz w:val="24"/>
          <w:szCs w:val="24"/>
        </w:rPr>
        <w:t xml:space="preserve"> often.</w:t>
      </w:r>
    </w:p>
    <w:p w:rsidR="00A50C8B" w:rsidRPr="00811054" w:rsidRDefault="00A50C8B" w:rsidP="00A50C8B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11054">
        <w:rPr>
          <w:color w:val="000000" w:themeColor="text1"/>
          <w:sz w:val="24"/>
          <w:szCs w:val="24"/>
        </w:rPr>
        <w:t xml:space="preserve">Talk about the story before, during and after reading – discuss the plot, the characters, their feelings and actions, how it makes you feel, predict what might happen </w:t>
      </w:r>
      <w:r w:rsidR="00811054">
        <w:rPr>
          <w:color w:val="000000" w:themeColor="text1"/>
          <w:sz w:val="24"/>
          <w:szCs w:val="24"/>
        </w:rPr>
        <w:t>next</w:t>
      </w:r>
      <w:r w:rsidR="00F709EA">
        <w:rPr>
          <w:color w:val="000000" w:themeColor="text1"/>
          <w:sz w:val="24"/>
          <w:szCs w:val="24"/>
        </w:rPr>
        <w:t>,</w:t>
      </w:r>
      <w:r w:rsidR="00811054">
        <w:rPr>
          <w:color w:val="000000" w:themeColor="text1"/>
          <w:sz w:val="24"/>
          <w:szCs w:val="24"/>
        </w:rPr>
        <w:t xml:space="preserve"> </w:t>
      </w:r>
      <w:r w:rsidRPr="00811054">
        <w:rPr>
          <w:color w:val="000000" w:themeColor="text1"/>
          <w:sz w:val="24"/>
          <w:szCs w:val="24"/>
        </w:rPr>
        <w:t xml:space="preserve">and encourage your child to have their own opinions. </w:t>
      </w:r>
    </w:p>
    <w:p w:rsidR="00A50C8B" w:rsidRPr="00811054" w:rsidRDefault="00A50C8B" w:rsidP="00A50C8B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11054">
        <w:rPr>
          <w:color w:val="000000" w:themeColor="text1"/>
          <w:sz w:val="24"/>
          <w:szCs w:val="24"/>
        </w:rPr>
        <w:t>Look up unfamiliar words together in a dictionary or</w:t>
      </w:r>
      <w:r w:rsidR="00811054">
        <w:rPr>
          <w:color w:val="000000" w:themeColor="text1"/>
          <w:sz w:val="24"/>
          <w:szCs w:val="24"/>
        </w:rPr>
        <w:t xml:space="preserve"> on</w:t>
      </w:r>
      <w:r w:rsidRPr="00811054">
        <w:rPr>
          <w:color w:val="000000" w:themeColor="text1"/>
          <w:sz w:val="24"/>
          <w:szCs w:val="24"/>
        </w:rPr>
        <w:t xml:space="preserve"> the internet.</w:t>
      </w:r>
    </w:p>
    <w:p w:rsidR="00A50C8B" w:rsidRPr="00811054" w:rsidRDefault="00A50C8B" w:rsidP="00A50C8B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11054">
        <w:rPr>
          <w:color w:val="000000" w:themeColor="text1"/>
          <w:sz w:val="24"/>
          <w:szCs w:val="24"/>
        </w:rPr>
        <w:t xml:space="preserve">All reading </w:t>
      </w:r>
      <w:r w:rsidR="00811054">
        <w:rPr>
          <w:color w:val="000000" w:themeColor="text1"/>
          <w:sz w:val="24"/>
          <w:szCs w:val="24"/>
        </w:rPr>
        <w:t>is valuable- this maybe fiction,</w:t>
      </w:r>
      <w:r w:rsidRPr="00811054">
        <w:rPr>
          <w:color w:val="000000" w:themeColor="text1"/>
          <w:sz w:val="24"/>
          <w:szCs w:val="24"/>
        </w:rPr>
        <w:t xml:space="preserve"> </w:t>
      </w:r>
      <w:r w:rsidR="00811054">
        <w:rPr>
          <w:color w:val="000000" w:themeColor="text1"/>
          <w:sz w:val="24"/>
          <w:szCs w:val="24"/>
        </w:rPr>
        <w:t>n</w:t>
      </w:r>
      <w:r w:rsidR="00267568" w:rsidRPr="00811054">
        <w:rPr>
          <w:color w:val="000000" w:themeColor="text1"/>
          <w:sz w:val="24"/>
          <w:szCs w:val="24"/>
        </w:rPr>
        <w:t>on-fiction</w:t>
      </w:r>
      <w:r w:rsidRPr="00811054">
        <w:rPr>
          <w:color w:val="000000" w:themeColor="text1"/>
          <w:sz w:val="24"/>
          <w:szCs w:val="24"/>
        </w:rPr>
        <w:t xml:space="preserve">, poetry, newspapers, magazines, football programmes or TV guides. </w:t>
      </w:r>
    </w:p>
    <w:p w:rsidR="00AD3C2E" w:rsidRPr="00811054" w:rsidRDefault="00A50C8B" w:rsidP="00A50C8B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11054">
        <w:rPr>
          <w:color w:val="000000" w:themeColor="text1"/>
          <w:sz w:val="24"/>
          <w:szCs w:val="24"/>
        </w:rPr>
        <w:t xml:space="preserve">Visit the library too. </w:t>
      </w:r>
      <w:bookmarkStart w:id="0" w:name="_GoBack"/>
      <w:bookmarkEnd w:id="0"/>
    </w:p>
    <w:p w:rsidR="00A50C8B" w:rsidRPr="00AD3C2E" w:rsidRDefault="00A50C8B" w:rsidP="00F709EA">
      <w:pPr>
        <w:ind w:left="142" w:hanging="142"/>
        <w:rPr>
          <w:b/>
          <w:color w:val="000000" w:themeColor="text1"/>
          <w:sz w:val="24"/>
          <w:szCs w:val="24"/>
        </w:rPr>
      </w:pPr>
      <w:r w:rsidRPr="00AD3C2E">
        <w:rPr>
          <w:b/>
          <w:color w:val="000000" w:themeColor="text1"/>
          <w:sz w:val="24"/>
          <w:szCs w:val="24"/>
        </w:rPr>
        <w:t xml:space="preserve">WRITING </w:t>
      </w:r>
    </w:p>
    <w:p w:rsidR="00A50C8B" w:rsidRPr="00811054" w:rsidRDefault="00A50C8B" w:rsidP="00A50C8B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811054">
        <w:rPr>
          <w:color w:val="000000" w:themeColor="text1"/>
          <w:sz w:val="24"/>
          <w:szCs w:val="24"/>
        </w:rPr>
        <w:t>Practise and learn spellings each week- make it fun!</w:t>
      </w:r>
    </w:p>
    <w:p w:rsidR="00A50C8B" w:rsidRPr="00811054" w:rsidRDefault="00A50C8B" w:rsidP="00A50C8B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811054">
        <w:rPr>
          <w:color w:val="000000" w:themeColor="text1"/>
          <w:sz w:val="24"/>
          <w:szCs w:val="24"/>
        </w:rPr>
        <w:t>Enco</w:t>
      </w:r>
      <w:r w:rsidR="00811054">
        <w:rPr>
          <w:color w:val="000000" w:themeColor="text1"/>
          <w:sz w:val="24"/>
          <w:szCs w:val="24"/>
        </w:rPr>
        <w:t>urage opportunities for writing;</w:t>
      </w:r>
      <w:r w:rsidRPr="00811054">
        <w:rPr>
          <w:color w:val="000000" w:themeColor="text1"/>
          <w:sz w:val="24"/>
          <w:szCs w:val="24"/>
        </w:rPr>
        <w:t xml:space="preserve"> such as letter</w:t>
      </w:r>
      <w:r w:rsidR="00811054">
        <w:rPr>
          <w:color w:val="000000" w:themeColor="text1"/>
          <w:sz w:val="24"/>
          <w:szCs w:val="24"/>
        </w:rPr>
        <w:t>s</w:t>
      </w:r>
      <w:r w:rsidRPr="00811054">
        <w:rPr>
          <w:color w:val="000000" w:themeColor="text1"/>
          <w:sz w:val="24"/>
          <w:szCs w:val="24"/>
        </w:rPr>
        <w:t xml:space="preserve"> to family or friends, shopping lists, notes or reminders, stories or poems. </w:t>
      </w:r>
    </w:p>
    <w:p w:rsidR="00A50C8B" w:rsidRPr="00811054" w:rsidRDefault="00A50C8B" w:rsidP="00A50C8B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811054">
        <w:rPr>
          <w:color w:val="000000" w:themeColor="text1"/>
          <w:sz w:val="24"/>
          <w:szCs w:val="24"/>
        </w:rPr>
        <w:t xml:space="preserve">Write together- be a good role model for writing. </w:t>
      </w:r>
    </w:p>
    <w:p w:rsidR="00A50C8B" w:rsidRPr="00811054" w:rsidRDefault="00A50C8B" w:rsidP="00A50C8B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811054">
        <w:rPr>
          <w:color w:val="000000" w:themeColor="text1"/>
          <w:sz w:val="24"/>
          <w:szCs w:val="24"/>
        </w:rPr>
        <w:t>Allow your c</w:t>
      </w:r>
      <w:r w:rsidR="00811054">
        <w:rPr>
          <w:color w:val="000000" w:themeColor="text1"/>
          <w:sz w:val="24"/>
          <w:szCs w:val="24"/>
        </w:rPr>
        <w:t>hild to use a computer for word</w:t>
      </w:r>
      <w:r w:rsidRPr="00811054">
        <w:rPr>
          <w:color w:val="000000" w:themeColor="text1"/>
          <w:sz w:val="24"/>
          <w:szCs w:val="24"/>
        </w:rPr>
        <w:t xml:space="preserve"> processing, which will allo</w:t>
      </w:r>
      <w:r w:rsidR="00F709EA">
        <w:rPr>
          <w:color w:val="000000" w:themeColor="text1"/>
          <w:sz w:val="24"/>
          <w:szCs w:val="24"/>
        </w:rPr>
        <w:t>w for editing and correcting of</w:t>
      </w:r>
      <w:r w:rsidRPr="00811054">
        <w:rPr>
          <w:color w:val="000000" w:themeColor="text1"/>
          <w:sz w:val="24"/>
          <w:szCs w:val="24"/>
        </w:rPr>
        <w:t xml:space="preserve"> errors without crossing out.</w:t>
      </w:r>
    </w:p>
    <w:p w:rsidR="00A50C8B" w:rsidRPr="00811054" w:rsidRDefault="00A50C8B" w:rsidP="00A50C8B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811054">
        <w:rPr>
          <w:color w:val="000000" w:themeColor="text1"/>
          <w:sz w:val="24"/>
          <w:szCs w:val="24"/>
        </w:rPr>
        <w:t>Remember</w:t>
      </w:r>
      <w:r w:rsidR="00811054">
        <w:rPr>
          <w:color w:val="000000" w:themeColor="text1"/>
          <w:sz w:val="24"/>
          <w:szCs w:val="24"/>
        </w:rPr>
        <w:t>- good readers</w:t>
      </w:r>
      <w:r w:rsidRPr="00811054">
        <w:rPr>
          <w:color w:val="000000" w:themeColor="text1"/>
          <w:sz w:val="24"/>
          <w:szCs w:val="24"/>
        </w:rPr>
        <w:t xml:space="preserve"> become good writers.</w:t>
      </w:r>
    </w:p>
    <w:p w:rsidR="00A50C8B" w:rsidRPr="00A8521A" w:rsidRDefault="00A50C8B" w:rsidP="00AD3C2E">
      <w:pPr>
        <w:rPr>
          <w:b/>
          <w:color w:val="000000" w:themeColor="text1"/>
          <w:sz w:val="24"/>
          <w:szCs w:val="24"/>
        </w:rPr>
      </w:pPr>
      <w:r w:rsidRPr="00A8521A">
        <w:rPr>
          <w:b/>
          <w:color w:val="000000" w:themeColor="text1"/>
          <w:sz w:val="24"/>
          <w:szCs w:val="24"/>
        </w:rPr>
        <w:t>MATHS</w:t>
      </w:r>
    </w:p>
    <w:p w:rsidR="00267568" w:rsidRPr="00DF7A6C" w:rsidRDefault="00267568" w:rsidP="00267568">
      <w:pPr>
        <w:pStyle w:val="ListParagraph"/>
        <w:numPr>
          <w:ilvl w:val="0"/>
          <w:numId w:val="7"/>
        </w:numPr>
        <w:kinsoku w:val="0"/>
        <w:overflowPunct w:val="0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DF7A6C">
        <w:rPr>
          <w:rFonts w:eastAsiaTheme="minorEastAsia"/>
          <w:color w:val="000000" w:themeColor="text1"/>
          <w:kern w:val="24"/>
          <w:sz w:val="24"/>
          <w:szCs w:val="24"/>
          <w:lang w:eastAsia="en-GB"/>
        </w:rPr>
        <w:t>Play times tables games.</w:t>
      </w:r>
    </w:p>
    <w:p w:rsidR="00267568" w:rsidRPr="00DF7A6C" w:rsidRDefault="00267568" w:rsidP="00267568">
      <w:pPr>
        <w:pStyle w:val="ListParagraph"/>
        <w:numPr>
          <w:ilvl w:val="0"/>
          <w:numId w:val="7"/>
        </w:numPr>
        <w:kinsoku w:val="0"/>
        <w:overflowPunct w:val="0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DF7A6C">
        <w:rPr>
          <w:rFonts w:eastAsiaTheme="minorEastAsia"/>
          <w:color w:val="000000" w:themeColor="text1"/>
          <w:kern w:val="24"/>
          <w:sz w:val="24"/>
          <w:szCs w:val="24"/>
          <w:lang w:eastAsia="en-GB"/>
        </w:rPr>
        <w:t>Play mental maths games including counting in different amounts, forwards and backwards.</w:t>
      </w:r>
    </w:p>
    <w:p w:rsidR="00267568" w:rsidRPr="00DF7A6C" w:rsidRDefault="00267568" w:rsidP="00267568">
      <w:pPr>
        <w:pStyle w:val="ListParagraph"/>
        <w:numPr>
          <w:ilvl w:val="0"/>
          <w:numId w:val="7"/>
        </w:numPr>
        <w:kinsoku w:val="0"/>
        <w:overflowPunct w:val="0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DF7A6C">
        <w:rPr>
          <w:rFonts w:eastAsiaTheme="minorEastAsia"/>
          <w:color w:val="000000" w:themeColor="text1"/>
          <w:kern w:val="24"/>
          <w:sz w:val="24"/>
          <w:szCs w:val="24"/>
          <w:lang w:eastAsia="en-GB"/>
        </w:rPr>
        <w:t>Encourage opportunities for telling the time.</w:t>
      </w:r>
    </w:p>
    <w:p w:rsidR="00267568" w:rsidRPr="00DF7A6C" w:rsidRDefault="00267568" w:rsidP="00267568">
      <w:pPr>
        <w:pStyle w:val="ListParagraph"/>
        <w:numPr>
          <w:ilvl w:val="0"/>
          <w:numId w:val="7"/>
        </w:numPr>
        <w:kinsoku w:val="0"/>
        <w:overflowPunct w:val="0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DF7A6C">
        <w:rPr>
          <w:rFonts w:eastAsiaTheme="minorEastAsia"/>
          <w:color w:val="000000" w:themeColor="text1"/>
          <w:kern w:val="24"/>
          <w:sz w:val="24"/>
          <w:szCs w:val="24"/>
          <w:lang w:eastAsia="en-GB"/>
        </w:rPr>
        <w:t>Encourage opportunities for counting coins and money e.g. finding amounts or calculating change when shopping.</w:t>
      </w:r>
    </w:p>
    <w:p w:rsidR="00267568" w:rsidRPr="00DF7A6C" w:rsidRDefault="00267568" w:rsidP="00267568">
      <w:pPr>
        <w:pStyle w:val="ListParagraph"/>
        <w:numPr>
          <w:ilvl w:val="0"/>
          <w:numId w:val="7"/>
        </w:numPr>
        <w:kinsoku w:val="0"/>
        <w:overflowPunct w:val="0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DF7A6C">
        <w:rPr>
          <w:rFonts w:eastAsiaTheme="minorEastAsia"/>
          <w:color w:val="000000" w:themeColor="text1"/>
          <w:kern w:val="24"/>
          <w:sz w:val="24"/>
          <w:szCs w:val="24"/>
          <w:lang w:eastAsia="en-GB"/>
        </w:rPr>
        <w:t>Look for numbers on street signs, car registrations and anywhere else.</w:t>
      </w:r>
    </w:p>
    <w:p w:rsidR="00267568" w:rsidRPr="00DF7A6C" w:rsidRDefault="00267568" w:rsidP="00267568">
      <w:pPr>
        <w:pStyle w:val="ListParagraph"/>
        <w:numPr>
          <w:ilvl w:val="0"/>
          <w:numId w:val="7"/>
        </w:numPr>
        <w:kinsoku w:val="0"/>
        <w:overflowPunct w:val="0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DF7A6C">
        <w:rPr>
          <w:rFonts w:eastAsiaTheme="minorEastAsia"/>
          <w:color w:val="000000" w:themeColor="text1"/>
          <w:kern w:val="24"/>
          <w:sz w:val="24"/>
          <w:szCs w:val="24"/>
          <w:lang w:eastAsia="en-GB"/>
        </w:rPr>
        <w:t>Look for examples of 2D and 3D shapes around the home.</w:t>
      </w:r>
    </w:p>
    <w:p w:rsidR="00267568" w:rsidRPr="00DF7A6C" w:rsidRDefault="00267568" w:rsidP="00267568">
      <w:pPr>
        <w:pStyle w:val="ListParagraph"/>
        <w:numPr>
          <w:ilvl w:val="0"/>
          <w:numId w:val="7"/>
        </w:numPr>
        <w:kinsoku w:val="0"/>
        <w:overflowPunct w:val="0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DF7A6C">
        <w:rPr>
          <w:rFonts w:eastAsiaTheme="minorEastAsia"/>
          <w:color w:val="000000" w:themeColor="text1"/>
          <w:kern w:val="24"/>
          <w:sz w:val="24"/>
          <w:szCs w:val="24"/>
          <w:lang w:eastAsia="en-GB"/>
        </w:rPr>
        <w:t>Identify, weigh</w:t>
      </w:r>
      <w:r w:rsidR="00F709EA">
        <w:rPr>
          <w:rFonts w:eastAsiaTheme="minorEastAsia"/>
          <w:color w:val="000000" w:themeColor="text1"/>
          <w:kern w:val="24"/>
          <w:sz w:val="24"/>
          <w:szCs w:val="24"/>
          <w:lang w:eastAsia="en-GB"/>
        </w:rPr>
        <w:t>,</w:t>
      </w:r>
      <w:r w:rsidRPr="00DF7A6C">
        <w:rPr>
          <w:rFonts w:eastAsiaTheme="minorEastAsia"/>
          <w:color w:val="000000" w:themeColor="text1"/>
          <w:kern w:val="24"/>
          <w:sz w:val="24"/>
          <w:szCs w:val="24"/>
          <w:lang w:eastAsia="en-GB"/>
        </w:rPr>
        <w:t xml:space="preserve"> or measure quantities and amounts in the kitchen or in recipes.</w:t>
      </w:r>
    </w:p>
    <w:p w:rsidR="00267568" w:rsidRPr="00815B24" w:rsidRDefault="00267568" w:rsidP="00815B24">
      <w:pPr>
        <w:pStyle w:val="ListParagraph"/>
        <w:numPr>
          <w:ilvl w:val="0"/>
          <w:numId w:val="7"/>
        </w:numPr>
        <w:kinsoku w:val="0"/>
        <w:overflowPunct w:val="0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DF7A6C">
        <w:rPr>
          <w:rFonts w:eastAsiaTheme="minorEastAsia"/>
          <w:color w:val="000000" w:themeColor="text1"/>
          <w:kern w:val="24"/>
          <w:sz w:val="24"/>
          <w:szCs w:val="24"/>
          <w:lang w:eastAsia="en-GB"/>
        </w:rPr>
        <w:t>Play games involving numbers or logic, such as dominoes, card games,</w:t>
      </w:r>
      <w:r w:rsidR="00815B24">
        <w:rPr>
          <w:rFonts w:eastAsiaTheme="minorEastAsia"/>
          <w:color w:val="000000" w:themeColor="text1"/>
          <w:kern w:val="24"/>
          <w:sz w:val="24"/>
          <w:szCs w:val="24"/>
          <w:lang w:eastAsia="en-GB"/>
        </w:rPr>
        <w:t xml:space="preserve"> </w:t>
      </w:r>
      <w:r w:rsidRPr="00815B24">
        <w:rPr>
          <w:rFonts w:eastAsiaTheme="minorEastAsia"/>
          <w:color w:val="000000" w:themeColor="text1"/>
          <w:kern w:val="24"/>
          <w:sz w:val="24"/>
          <w:szCs w:val="24"/>
          <w:lang w:eastAsia="en-GB"/>
        </w:rPr>
        <w:t>draughts or chess.</w:t>
      </w:r>
    </w:p>
    <w:p w:rsidR="00267568" w:rsidRPr="00A8521A" w:rsidRDefault="00267568" w:rsidP="00815B24">
      <w:pPr>
        <w:kinsoku w:val="0"/>
        <w:overflowPunct w:val="0"/>
        <w:spacing w:after="0" w:line="240" w:lineRule="auto"/>
        <w:textAlignment w:val="baseline"/>
        <w:rPr>
          <w:rFonts w:eastAsiaTheme="minorEastAsia"/>
          <w:b/>
          <w:color w:val="000000" w:themeColor="text1"/>
          <w:kern w:val="24"/>
          <w:sz w:val="24"/>
          <w:szCs w:val="24"/>
          <w:lang w:eastAsia="en-GB"/>
        </w:rPr>
      </w:pPr>
    </w:p>
    <w:p w:rsidR="00943B49" w:rsidRDefault="00DF7A6C" w:rsidP="00F709EA">
      <w:pPr>
        <w:kinsoku w:val="0"/>
        <w:overflowPunct w:val="0"/>
        <w:spacing w:after="0" w:line="240" w:lineRule="auto"/>
        <w:contextualSpacing/>
        <w:textAlignment w:val="baseline"/>
        <w:rPr>
          <w:rFonts w:eastAsia="+mn-ea" w:cs="+mn-cs"/>
          <w:b/>
          <w:color w:val="000000" w:themeColor="text1"/>
          <w:kern w:val="24"/>
          <w:sz w:val="32"/>
          <w:szCs w:val="32"/>
          <w:lang w:eastAsia="en-GB"/>
        </w:rPr>
      </w:pPr>
      <w:r>
        <w:rPr>
          <w:rFonts w:eastAsia="+mn-ea" w:cs="+mn-cs"/>
          <w:b/>
          <w:color w:val="000000" w:themeColor="text1"/>
          <w:kern w:val="24"/>
          <w:sz w:val="32"/>
          <w:szCs w:val="32"/>
          <w:lang w:eastAsia="en-GB"/>
        </w:rPr>
        <w:t>Helpful websites:</w:t>
      </w:r>
    </w:p>
    <w:p w:rsidR="00F709EA" w:rsidRPr="00F709EA" w:rsidRDefault="00F709EA" w:rsidP="00F709EA">
      <w:pPr>
        <w:kinsoku w:val="0"/>
        <w:overflowPunct w:val="0"/>
        <w:spacing w:after="0" w:line="240" w:lineRule="auto"/>
        <w:contextualSpacing/>
        <w:textAlignment w:val="baseline"/>
        <w:rPr>
          <w:rFonts w:eastAsia="+mn-ea" w:cs="+mn-cs"/>
          <w:b/>
          <w:color w:val="000000" w:themeColor="text1"/>
          <w:kern w:val="24"/>
          <w:sz w:val="32"/>
          <w:szCs w:val="32"/>
          <w:lang w:eastAsia="en-GB"/>
        </w:rPr>
      </w:pPr>
    </w:p>
    <w:p w:rsidR="002C4A85" w:rsidRPr="00DF7A6C" w:rsidRDefault="009F4F08" w:rsidP="002C4A85">
      <w:pPr>
        <w:spacing w:line="240" w:lineRule="auto"/>
        <w:rPr>
          <w:rFonts w:eastAsia="Times New Roman" w:cs="Arial"/>
          <w:i/>
          <w:iCs/>
          <w:color w:val="666666"/>
          <w:sz w:val="28"/>
          <w:szCs w:val="28"/>
          <w:lang w:eastAsia="en-GB"/>
        </w:rPr>
      </w:pPr>
      <w:hyperlink r:id="rId8" w:history="1">
        <w:r w:rsidR="00943B49" w:rsidRPr="00DF7A6C">
          <w:rPr>
            <w:rStyle w:val="Hyperlink"/>
            <w:rFonts w:eastAsia="Times New Roman" w:cs="Arial"/>
            <w:i/>
            <w:iCs/>
            <w:sz w:val="28"/>
            <w:szCs w:val="28"/>
            <w:lang w:eastAsia="en-GB"/>
          </w:rPr>
          <w:t>https://www.gov.uk/.../teacher-assessment-frameworks-at-the-end-of-key-stage</w:t>
        </w:r>
      </w:hyperlink>
    </w:p>
    <w:p w:rsidR="00943B49" w:rsidRPr="00DF7A6C" w:rsidRDefault="009F4F08" w:rsidP="002C4A85">
      <w:pPr>
        <w:spacing w:line="240" w:lineRule="auto"/>
        <w:rPr>
          <w:rFonts w:eastAsia="Times New Roman" w:cs="Arial"/>
          <w:i/>
          <w:iCs/>
          <w:color w:val="666666"/>
          <w:sz w:val="28"/>
          <w:szCs w:val="28"/>
          <w:lang w:eastAsia="en-GB"/>
        </w:rPr>
      </w:pPr>
      <w:hyperlink r:id="rId9" w:history="1">
        <w:r w:rsidR="00943B49" w:rsidRPr="00DF7A6C">
          <w:rPr>
            <w:rStyle w:val="Hyperlink"/>
            <w:rFonts w:eastAsia="Times New Roman" w:cs="Arial"/>
            <w:i/>
            <w:iCs/>
            <w:sz w:val="28"/>
            <w:szCs w:val="28"/>
            <w:lang w:eastAsia="en-GB"/>
          </w:rPr>
          <w:t>www.bbc.co.uk/bitesize/ks1</w:t>
        </w:r>
      </w:hyperlink>
    </w:p>
    <w:p w:rsidR="002C4A85" w:rsidRPr="00AD3C2E" w:rsidRDefault="002C4A85" w:rsidP="002C4A85">
      <w:pPr>
        <w:spacing w:line="240" w:lineRule="auto"/>
        <w:rPr>
          <w:rFonts w:ascii="Comic Sans MS" w:hAnsi="Comic Sans MS" w:cs="Helvetica"/>
          <w:color w:val="464646"/>
          <w:spacing w:val="-15"/>
          <w:sz w:val="28"/>
          <w:szCs w:val="28"/>
        </w:rPr>
      </w:pPr>
    </w:p>
    <w:p w:rsidR="00DF7A6C" w:rsidRPr="00DF7A6C" w:rsidRDefault="009F4F08" w:rsidP="00DF7A6C">
      <w:pPr>
        <w:pStyle w:val="ListParagraph"/>
        <w:numPr>
          <w:ilvl w:val="0"/>
          <w:numId w:val="9"/>
        </w:numPr>
        <w:spacing w:line="240" w:lineRule="auto"/>
        <w:rPr>
          <w:rFonts w:cs="Helvetica"/>
          <w:sz w:val="28"/>
          <w:szCs w:val="28"/>
        </w:rPr>
      </w:pPr>
      <w:hyperlink r:id="rId10" w:tgtFrame="_blank" w:history="1">
        <w:r w:rsidR="00A15A93" w:rsidRPr="00DF7A6C">
          <w:rPr>
            <w:rFonts w:cs="Helvetica"/>
            <w:color w:val="000000" w:themeColor="text1"/>
            <w:spacing w:val="-15"/>
            <w:sz w:val="28"/>
            <w:szCs w:val="28"/>
          </w:rPr>
          <w:t>A</w:t>
        </w:r>
        <w:r w:rsidR="002C4A85" w:rsidRPr="00DF7A6C">
          <w:rPr>
            <w:rFonts w:cs="Helvetica"/>
            <w:color w:val="000000" w:themeColor="text1"/>
            <w:spacing w:val="-15"/>
            <w:sz w:val="28"/>
            <w:szCs w:val="28"/>
          </w:rPr>
          <w:t>cademic Skill Builders</w:t>
        </w:r>
      </w:hyperlink>
      <w:r w:rsidR="002C4A85" w:rsidRPr="00DF7A6C">
        <w:rPr>
          <w:rFonts w:cs="Helvetica"/>
          <w:color w:val="000000" w:themeColor="text1"/>
          <w:spacing w:val="-15"/>
          <w:sz w:val="28"/>
          <w:szCs w:val="28"/>
        </w:rPr>
        <w:t xml:space="preserve"> (Literacy and maths games) (KS1 &amp; KS2)</w:t>
      </w:r>
    </w:p>
    <w:p w:rsidR="00DF7A6C" w:rsidRPr="00DF7A6C" w:rsidRDefault="009F4F08" w:rsidP="00DF7A6C">
      <w:pPr>
        <w:pStyle w:val="ListParagraph"/>
        <w:numPr>
          <w:ilvl w:val="0"/>
          <w:numId w:val="9"/>
        </w:numPr>
        <w:spacing w:line="240" w:lineRule="auto"/>
        <w:rPr>
          <w:rFonts w:cs="Helvetica"/>
          <w:sz w:val="28"/>
          <w:szCs w:val="28"/>
        </w:rPr>
      </w:pPr>
      <w:hyperlink r:id="rId11" w:tgtFrame="_blank" w:history="1">
        <w:r w:rsidR="002C4A85" w:rsidRPr="00DF7A6C">
          <w:rPr>
            <w:rFonts w:cs="Helvetica"/>
            <w:color w:val="000000" w:themeColor="text1"/>
            <w:spacing w:val="-15"/>
            <w:sz w:val="28"/>
            <w:szCs w:val="28"/>
          </w:rPr>
          <w:t>Kids Spell</w:t>
        </w:r>
      </w:hyperlink>
      <w:r w:rsidR="002C4A85" w:rsidRPr="00DF7A6C">
        <w:rPr>
          <w:rFonts w:cs="Helvetica"/>
          <w:color w:val="000000" w:themeColor="text1"/>
          <w:spacing w:val="-15"/>
          <w:sz w:val="28"/>
          <w:szCs w:val="28"/>
        </w:rPr>
        <w:t xml:space="preserve"> (Create your own spel</w:t>
      </w:r>
      <w:r w:rsidR="00DF7A6C" w:rsidRPr="00DF7A6C">
        <w:rPr>
          <w:rFonts w:cs="Helvetica"/>
          <w:color w:val="000000" w:themeColor="text1"/>
          <w:spacing w:val="-15"/>
          <w:sz w:val="28"/>
          <w:szCs w:val="28"/>
        </w:rPr>
        <w:t>ling lists &amp; games) (KS1 &amp; KS2)</w:t>
      </w:r>
    </w:p>
    <w:p w:rsidR="00DF7A6C" w:rsidRPr="00DF7A6C" w:rsidRDefault="009F4F08" w:rsidP="00DF7A6C">
      <w:pPr>
        <w:pStyle w:val="ListParagraph"/>
        <w:numPr>
          <w:ilvl w:val="0"/>
          <w:numId w:val="9"/>
        </w:numPr>
        <w:spacing w:line="240" w:lineRule="auto"/>
        <w:rPr>
          <w:rFonts w:cs="Helvetica"/>
          <w:sz w:val="28"/>
          <w:szCs w:val="28"/>
        </w:rPr>
      </w:pPr>
      <w:hyperlink r:id="rId12" w:tgtFrame="_blank" w:history="1">
        <w:r w:rsidR="002C4A85" w:rsidRPr="00DF7A6C">
          <w:rPr>
            <w:rFonts w:cs="Helvetica"/>
            <w:color w:val="000000" w:themeColor="text1"/>
            <w:spacing w:val="-15"/>
            <w:sz w:val="28"/>
            <w:szCs w:val="28"/>
          </w:rPr>
          <w:t>Fun Brain</w:t>
        </w:r>
      </w:hyperlink>
      <w:r w:rsidR="002C4A85" w:rsidRPr="00DF7A6C">
        <w:rPr>
          <w:rFonts w:cs="Helvetica"/>
          <w:color w:val="000000" w:themeColor="text1"/>
          <w:spacing w:val="-15"/>
          <w:sz w:val="28"/>
          <w:szCs w:val="28"/>
        </w:rPr>
        <w:t xml:space="preserve"> (Maths, reading </w:t>
      </w:r>
      <w:r w:rsidR="00DF7A6C" w:rsidRPr="00DF7A6C">
        <w:rPr>
          <w:rFonts w:cs="Helvetica"/>
          <w:color w:val="000000" w:themeColor="text1"/>
          <w:spacing w:val="-15"/>
          <w:sz w:val="28"/>
          <w:szCs w:val="28"/>
        </w:rPr>
        <w:t>and spelling games) (KS1 &amp; KS2)</w:t>
      </w:r>
    </w:p>
    <w:p w:rsidR="00DF7A6C" w:rsidRPr="00DF7A6C" w:rsidRDefault="009F4F08" w:rsidP="00DF7A6C">
      <w:pPr>
        <w:pStyle w:val="ListParagraph"/>
        <w:numPr>
          <w:ilvl w:val="0"/>
          <w:numId w:val="9"/>
        </w:numPr>
        <w:spacing w:line="240" w:lineRule="auto"/>
        <w:rPr>
          <w:rFonts w:cs="Helvetica"/>
          <w:sz w:val="28"/>
          <w:szCs w:val="28"/>
        </w:rPr>
      </w:pPr>
      <w:hyperlink r:id="rId13" w:tgtFrame="_blank" w:history="1">
        <w:r w:rsidR="002C4A85" w:rsidRPr="00DF7A6C">
          <w:rPr>
            <w:rFonts w:cs="Helvetica"/>
            <w:color w:val="000000" w:themeColor="text1"/>
            <w:spacing w:val="-15"/>
            <w:sz w:val="28"/>
            <w:szCs w:val="28"/>
          </w:rPr>
          <w:t>Learning Games for Kids</w:t>
        </w:r>
      </w:hyperlink>
      <w:r w:rsidR="002C4A85" w:rsidRPr="00DF7A6C">
        <w:rPr>
          <w:rFonts w:cs="Helvetica"/>
          <w:color w:val="000000" w:themeColor="text1"/>
          <w:spacing w:val="-15"/>
          <w:sz w:val="28"/>
          <w:szCs w:val="28"/>
        </w:rPr>
        <w:t xml:space="preserve"> (Spell</w:t>
      </w:r>
      <w:r w:rsidR="00DF7A6C" w:rsidRPr="00DF7A6C">
        <w:rPr>
          <w:rFonts w:cs="Helvetica"/>
          <w:color w:val="000000" w:themeColor="text1"/>
          <w:spacing w:val="-15"/>
          <w:sz w:val="28"/>
          <w:szCs w:val="28"/>
        </w:rPr>
        <w:t>ing and word games) (KS1 &amp; KS2)</w:t>
      </w:r>
    </w:p>
    <w:p w:rsidR="00DF7A6C" w:rsidRPr="00DF7A6C" w:rsidRDefault="009F4F08" w:rsidP="00DF7A6C">
      <w:pPr>
        <w:pStyle w:val="ListParagraph"/>
        <w:numPr>
          <w:ilvl w:val="0"/>
          <w:numId w:val="9"/>
        </w:numPr>
        <w:spacing w:line="240" w:lineRule="auto"/>
        <w:rPr>
          <w:rFonts w:cs="Helvetica"/>
          <w:sz w:val="28"/>
          <w:szCs w:val="28"/>
        </w:rPr>
      </w:pPr>
      <w:hyperlink r:id="rId14" w:tgtFrame="_blank" w:history="1">
        <w:r w:rsidR="002C4A85" w:rsidRPr="00DF7A6C">
          <w:rPr>
            <w:rFonts w:cs="Helvetica"/>
            <w:color w:val="000000" w:themeColor="text1"/>
            <w:spacing w:val="-15"/>
            <w:sz w:val="28"/>
            <w:szCs w:val="28"/>
          </w:rPr>
          <w:t>Eduplace.com</w:t>
        </w:r>
      </w:hyperlink>
      <w:r w:rsidR="002C4A85" w:rsidRPr="00DF7A6C">
        <w:rPr>
          <w:rFonts w:cs="Helvetica"/>
          <w:color w:val="000000" w:themeColor="text1"/>
          <w:spacing w:val="-15"/>
          <w:sz w:val="28"/>
          <w:szCs w:val="28"/>
        </w:rPr>
        <w:t xml:space="preserve"> (Levelled spelling and vocabular</w:t>
      </w:r>
      <w:r w:rsidR="00DF7A6C" w:rsidRPr="00DF7A6C">
        <w:rPr>
          <w:rFonts w:cs="Helvetica"/>
          <w:color w:val="000000" w:themeColor="text1"/>
          <w:spacing w:val="-15"/>
          <w:sz w:val="28"/>
          <w:szCs w:val="28"/>
        </w:rPr>
        <w:t>y games) (KS1 &amp; KS2)</w:t>
      </w:r>
    </w:p>
    <w:p w:rsidR="00DF7A6C" w:rsidRPr="00DF7A6C" w:rsidRDefault="009F4F08" w:rsidP="00DF7A6C">
      <w:pPr>
        <w:pStyle w:val="ListParagraph"/>
        <w:numPr>
          <w:ilvl w:val="0"/>
          <w:numId w:val="9"/>
        </w:numPr>
        <w:spacing w:line="240" w:lineRule="auto"/>
        <w:rPr>
          <w:rFonts w:cs="Helvetica"/>
          <w:sz w:val="28"/>
          <w:szCs w:val="28"/>
        </w:rPr>
      </w:pPr>
      <w:hyperlink r:id="rId15" w:tgtFrame="_blank" w:history="1">
        <w:r w:rsidR="002C4A85" w:rsidRPr="00DF7A6C">
          <w:rPr>
            <w:rFonts w:cs="Helvetica"/>
            <w:color w:val="000000" w:themeColor="text1"/>
            <w:spacing w:val="-15"/>
            <w:sz w:val="28"/>
            <w:szCs w:val="28"/>
          </w:rPr>
          <w:t>PrimaryGames.com</w:t>
        </w:r>
      </w:hyperlink>
      <w:r w:rsidR="002C4A85" w:rsidRPr="00DF7A6C">
        <w:rPr>
          <w:rFonts w:cs="Helvetica"/>
          <w:color w:val="000000" w:themeColor="text1"/>
          <w:spacing w:val="-15"/>
          <w:sz w:val="28"/>
          <w:szCs w:val="28"/>
        </w:rPr>
        <w:t xml:space="preserve"> (Spelling rules, incl. vowels, b</w:t>
      </w:r>
      <w:r w:rsidR="00DF7A6C" w:rsidRPr="00DF7A6C">
        <w:rPr>
          <w:rFonts w:cs="Helvetica"/>
          <w:color w:val="000000" w:themeColor="text1"/>
          <w:spacing w:val="-15"/>
          <w:sz w:val="28"/>
          <w:szCs w:val="28"/>
        </w:rPr>
        <w:t xml:space="preserve">lends, plurals </w:t>
      </w:r>
      <w:proofErr w:type="spellStart"/>
      <w:r w:rsidR="00DF7A6C" w:rsidRPr="00DF7A6C">
        <w:rPr>
          <w:rFonts w:cs="Helvetica"/>
          <w:color w:val="000000" w:themeColor="text1"/>
          <w:spacing w:val="-15"/>
          <w:sz w:val="28"/>
          <w:szCs w:val="28"/>
        </w:rPr>
        <w:t>etc</w:t>
      </w:r>
      <w:proofErr w:type="spellEnd"/>
      <w:r w:rsidR="00DF7A6C" w:rsidRPr="00DF7A6C">
        <w:rPr>
          <w:rFonts w:cs="Helvetica"/>
          <w:color w:val="000000" w:themeColor="text1"/>
          <w:spacing w:val="-15"/>
          <w:sz w:val="28"/>
          <w:szCs w:val="28"/>
        </w:rPr>
        <w:t>) (KS1 &amp; KS2)</w:t>
      </w:r>
    </w:p>
    <w:p w:rsidR="00DF7A6C" w:rsidRPr="00DF7A6C" w:rsidRDefault="009F4F08" w:rsidP="00DF7A6C">
      <w:pPr>
        <w:pStyle w:val="ListParagraph"/>
        <w:numPr>
          <w:ilvl w:val="0"/>
          <w:numId w:val="9"/>
        </w:numPr>
        <w:spacing w:line="240" w:lineRule="auto"/>
        <w:rPr>
          <w:rFonts w:cs="Helvetica"/>
          <w:sz w:val="28"/>
          <w:szCs w:val="28"/>
        </w:rPr>
      </w:pPr>
      <w:hyperlink r:id="rId16" w:tgtFrame="_blank" w:history="1">
        <w:r w:rsidR="002C4A85" w:rsidRPr="00DF7A6C">
          <w:rPr>
            <w:rFonts w:cs="Helvetica"/>
            <w:color w:val="000000" w:themeColor="text1"/>
            <w:spacing w:val="-15"/>
            <w:sz w:val="28"/>
            <w:szCs w:val="28"/>
          </w:rPr>
          <w:t>ICT Games.com</w:t>
        </w:r>
      </w:hyperlink>
      <w:r w:rsidR="002C4A85" w:rsidRPr="00DF7A6C">
        <w:rPr>
          <w:rFonts w:cs="Helvetica"/>
          <w:color w:val="000000" w:themeColor="text1"/>
          <w:spacing w:val="-15"/>
          <w:sz w:val="28"/>
          <w:szCs w:val="28"/>
        </w:rPr>
        <w:t xml:space="preserve"> (Look,</w:t>
      </w:r>
      <w:r w:rsidR="00DF7A6C" w:rsidRPr="00DF7A6C">
        <w:rPr>
          <w:rFonts w:cs="Helvetica"/>
          <w:color w:val="000000" w:themeColor="text1"/>
          <w:spacing w:val="-15"/>
          <w:sz w:val="28"/>
          <w:szCs w:val="28"/>
        </w:rPr>
        <w:t xml:space="preserve"> cover, check game) (KS1 &amp; KS2)</w:t>
      </w:r>
    </w:p>
    <w:p w:rsidR="00DF7A6C" w:rsidRPr="00DF7A6C" w:rsidRDefault="009F4F08" w:rsidP="00DF7A6C">
      <w:pPr>
        <w:pStyle w:val="ListParagraph"/>
        <w:numPr>
          <w:ilvl w:val="0"/>
          <w:numId w:val="9"/>
        </w:numPr>
        <w:spacing w:line="240" w:lineRule="auto"/>
        <w:rPr>
          <w:rFonts w:cs="Helvetica"/>
          <w:sz w:val="28"/>
          <w:szCs w:val="28"/>
        </w:rPr>
      </w:pPr>
      <w:hyperlink r:id="rId17" w:tgtFrame="_blank" w:history="1">
        <w:r w:rsidR="002C4A85" w:rsidRPr="00DF7A6C">
          <w:rPr>
            <w:rFonts w:cs="Helvetica"/>
            <w:color w:val="000000" w:themeColor="text1"/>
            <w:spacing w:val="-15"/>
            <w:sz w:val="28"/>
            <w:szCs w:val="28"/>
          </w:rPr>
          <w:t>The Times Spelling Bee</w:t>
        </w:r>
      </w:hyperlink>
      <w:r w:rsidR="002C4A85" w:rsidRPr="00DF7A6C">
        <w:rPr>
          <w:rFonts w:cs="Helvetica"/>
          <w:color w:val="000000" w:themeColor="text1"/>
          <w:spacing w:val="-15"/>
          <w:sz w:val="28"/>
          <w:szCs w:val="28"/>
        </w:rPr>
        <w:t xml:space="preserve"> (Listen</w:t>
      </w:r>
      <w:r w:rsidR="00943B49" w:rsidRPr="00DF7A6C">
        <w:rPr>
          <w:rFonts w:cs="Helvetica"/>
          <w:color w:val="000000" w:themeColor="text1"/>
          <w:spacing w:val="-15"/>
          <w:sz w:val="28"/>
          <w:szCs w:val="28"/>
        </w:rPr>
        <w:t xml:space="preserve"> to a word and spell it) (KS2) </w:t>
      </w:r>
    </w:p>
    <w:p w:rsidR="001F0852" w:rsidRPr="00DF7A6C" w:rsidRDefault="009F4F08" w:rsidP="00DF7A6C">
      <w:pPr>
        <w:pStyle w:val="ListParagraph"/>
        <w:numPr>
          <w:ilvl w:val="0"/>
          <w:numId w:val="9"/>
        </w:numPr>
        <w:spacing w:line="240" w:lineRule="auto"/>
        <w:rPr>
          <w:rFonts w:cs="Helvetica"/>
          <w:sz w:val="32"/>
          <w:szCs w:val="32"/>
        </w:rPr>
      </w:pPr>
      <w:hyperlink r:id="rId18" w:tgtFrame="_blank" w:history="1">
        <w:r w:rsidR="002C4A85" w:rsidRPr="00DF7A6C">
          <w:rPr>
            <w:rFonts w:cs="Helvetica"/>
            <w:color w:val="000000" w:themeColor="text1"/>
            <w:spacing w:val="-15"/>
            <w:sz w:val="28"/>
            <w:szCs w:val="28"/>
          </w:rPr>
          <w:t>Spelling city</w:t>
        </w:r>
      </w:hyperlink>
      <w:r w:rsidR="002C4A85" w:rsidRPr="00DF7A6C">
        <w:rPr>
          <w:rFonts w:cs="Helvetica"/>
          <w:color w:val="000000" w:themeColor="text1"/>
          <w:spacing w:val="-15"/>
          <w:sz w:val="28"/>
          <w:szCs w:val="28"/>
        </w:rPr>
        <w:t xml:space="preserve"> (Vocabulary and spelling interactive activities, printable worksheets, games) (KS2)</w:t>
      </w:r>
      <w:r w:rsidR="002C4A85" w:rsidRPr="00DF7A6C">
        <w:rPr>
          <w:rFonts w:cs="Helvetica"/>
          <w:sz w:val="32"/>
          <w:szCs w:val="32"/>
        </w:rPr>
        <w:br/>
      </w:r>
    </w:p>
    <w:p w:rsidR="00943B49" w:rsidRPr="00A8521A" w:rsidRDefault="00943B49" w:rsidP="00943B49">
      <w:pPr>
        <w:spacing w:line="240" w:lineRule="auto"/>
        <w:rPr>
          <w:b/>
          <w:color w:val="000000" w:themeColor="text1"/>
          <w:sz w:val="24"/>
          <w:szCs w:val="24"/>
        </w:rPr>
      </w:pPr>
    </w:p>
    <w:sectPr w:rsidR="00943B49" w:rsidRPr="00A8521A" w:rsidSect="00D14E84">
      <w:headerReference w:type="default" r:id="rId19"/>
      <w:pgSz w:w="11906" w:h="16838"/>
      <w:pgMar w:top="1440" w:right="566" w:bottom="142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E22" w:rsidRDefault="00CC6E22" w:rsidP="0043129C">
      <w:pPr>
        <w:spacing w:after="0" w:line="240" w:lineRule="auto"/>
      </w:pPr>
      <w:r>
        <w:separator/>
      </w:r>
    </w:p>
  </w:endnote>
  <w:endnote w:type="continuationSeparator" w:id="0">
    <w:p w:rsidR="00CC6E22" w:rsidRDefault="00CC6E22" w:rsidP="0043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E22" w:rsidRDefault="00CC6E22" w:rsidP="0043129C">
      <w:pPr>
        <w:spacing w:after="0" w:line="240" w:lineRule="auto"/>
      </w:pPr>
      <w:r>
        <w:separator/>
      </w:r>
    </w:p>
  </w:footnote>
  <w:footnote w:type="continuationSeparator" w:id="0">
    <w:p w:rsidR="00CC6E22" w:rsidRDefault="00CC6E22" w:rsidP="0043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3C4" w:rsidRPr="00DF7A6C" w:rsidRDefault="00E16E80" w:rsidP="003A39F8"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rPr>
        <w:b/>
        <w:sz w:val="34"/>
        <w:szCs w:val="34"/>
      </w:rPr>
    </w:pPr>
    <w:r w:rsidRPr="00DF7A6C">
      <w:rPr>
        <w:b/>
        <w:sz w:val="34"/>
        <w:szCs w:val="34"/>
      </w:rPr>
      <w:t>Y2 SAT</w:t>
    </w:r>
    <w:r w:rsidR="003A39F8" w:rsidRPr="00DF7A6C">
      <w:rPr>
        <w:b/>
        <w:sz w:val="34"/>
        <w:szCs w:val="34"/>
      </w:rPr>
      <w:t>s</w:t>
    </w:r>
    <w:r w:rsidR="004973C4" w:rsidRPr="00DF7A6C">
      <w:rPr>
        <w:b/>
        <w:sz w:val="34"/>
        <w:szCs w:val="34"/>
      </w:rPr>
      <w:t xml:space="preserve"> at Brentside Primary Academy</w:t>
    </w:r>
  </w:p>
  <w:p w:rsidR="0043129C" w:rsidRPr="009F4F08" w:rsidRDefault="004973C4" w:rsidP="009F4F08"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rPr>
        <w:b/>
        <w:sz w:val="34"/>
        <w:szCs w:val="34"/>
      </w:rPr>
    </w:pPr>
    <w:r w:rsidRPr="00DF7A6C">
      <w:rPr>
        <w:b/>
        <w:noProof/>
        <w:sz w:val="34"/>
        <w:szCs w:val="34"/>
        <w:lang w:eastAsia="en-GB"/>
      </w:rPr>
      <w:drawing>
        <wp:anchor distT="0" distB="0" distL="114300" distR="114300" simplePos="0" relativeHeight="251659264" behindDoc="0" locked="0" layoutInCell="1" allowOverlap="1" wp14:anchorId="24B01E88" wp14:editId="1390042D">
          <wp:simplePos x="0" y="0"/>
          <wp:positionH relativeFrom="column">
            <wp:posOffset>4807585</wp:posOffset>
          </wp:positionH>
          <wp:positionV relativeFrom="paragraph">
            <wp:posOffset>457200</wp:posOffset>
          </wp:positionV>
          <wp:extent cx="1917700" cy="1790700"/>
          <wp:effectExtent l="0" t="0" r="6350" b="0"/>
          <wp:wrapSquare wrapText="bothSides"/>
          <wp:docPr id="3" name="Picture 3" descr="http://year1.bowlingparkprimary.net/files/2012/09/abc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year1.bowlingparkprimary.net/files/2012/09/abc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C2E" w:rsidRPr="00DF7A6C">
      <w:rPr>
        <w:b/>
        <w:sz w:val="34"/>
        <w:szCs w:val="34"/>
      </w:rPr>
      <w:t>HOW TO HELP YOUR CHILD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A34"/>
    <w:multiLevelType w:val="hybridMultilevel"/>
    <w:tmpl w:val="E64E04B6"/>
    <w:lvl w:ilvl="0" w:tplc="1D049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587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08E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EC3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AC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40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C8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45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A9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ED2B9D"/>
    <w:multiLevelType w:val="hybridMultilevel"/>
    <w:tmpl w:val="D2A80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F4257"/>
    <w:multiLevelType w:val="hybridMultilevel"/>
    <w:tmpl w:val="7D4AF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52F22"/>
    <w:multiLevelType w:val="hybridMultilevel"/>
    <w:tmpl w:val="A9D4D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3084C"/>
    <w:multiLevelType w:val="hybridMultilevel"/>
    <w:tmpl w:val="DADA6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F148F"/>
    <w:multiLevelType w:val="hybridMultilevel"/>
    <w:tmpl w:val="76A65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65620"/>
    <w:multiLevelType w:val="hybridMultilevel"/>
    <w:tmpl w:val="C93ED5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7613A9"/>
    <w:multiLevelType w:val="hybridMultilevel"/>
    <w:tmpl w:val="F98E6962"/>
    <w:lvl w:ilvl="0" w:tplc="4F6E9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A80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6CF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29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20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03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727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663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F884C24"/>
    <w:multiLevelType w:val="hybridMultilevel"/>
    <w:tmpl w:val="CD1E9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9C"/>
    <w:rsid w:val="0006594B"/>
    <w:rsid w:val="00086370"/>
    <w:rsid w:val="000E3DCD"/>
    <w:rsid w:val="001F0852"/>
    <w:rsid w:val="001F2545"/>
    <w:rsid w:val="002226D2"/>
    <w:rsid w:val="002421B5"/>
    <w:rsid w:val="00267568"/>
    <w:rsid w:val="00271ACD"/>
    <w:rsid w:val="00296A9B"/>
    <w:rsid w:val="002C4A85"/>
    <w:rsid w:val="00396F89"/>
    <w:rsid w:val="003A39F8"/>
    <w:rsid w:val="003C3A44"/>
    <w:rsid w:val="003D1833"/>
    <w:rsid w:val="00404C39"/>
    <w:rsid w:val="0043129C"/>
    <w:rsid w:val="00483078"/>
    <w:rsid w:val="004973C4"/>
    <w:rsid w:val="00730B3E"/>
    <w:rsid w:val="007E6B68"/>
    <w:rsid w:val="00811054"/>
    <w:rsid w:val="00815B24"/>
    <w:rsid w:val="00826E28"/>
    <w:rsid w:val="00943B49"/>
    <w:rsid w:val="009F4F08"/>
    <w:rsid w:val="00A15A93"/>
    <w:rsid w:val="00A50C8B"/>
    <w:rsid w:val="00A8521A"/>
    <w:rsid w:val="00AA43EF"/>
    <w:rsid w:val="00AD3C2E"/>
    <w:rsid w:val="00BD1F4F"/>
    <w:rsid w:val="00C14788"/>
    <w:rsid w:val="00C35A54"/>
    <w:rsid w:val="00CC6E22"/>
    <w:rsid w:val="00CF5BAF"/>
    <w:rsid w:val="00D14E84"/>
    <w:rsid w:val="00DF7A6C"/>
    <w:rsid w:val="00E16E80"/>
    <w:rsid w:val="00E70112"/>
    <w:rsid w:val="00F513E4"/>
    <w:rsid w:val="00F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FEAAEE8-3BFD-4F38-A8EB-BE8A64F0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9C"/>
  </w:style>
  <w:style w:type="paragraph" w:styleId="Footer">
    <w:name w:val="footer"/>
    <w:basedOn w:val="Normal"/>
    <w:link w:val="FooterChar"/>
    <w:uiPriority w:val="99"/>
    <w:unhideWhenUsed/>
    <w:rsid w:val="0043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9C"/>
  </w:style>
  <w:style w:type="table" w:styleId="TableGrid">
    <w:name w:val="Table Grid"/>
    <w:basedOn w:val="TableNormal"/>
    <w:uiPriority w:val="39"/>
    <w:rsid w:val="007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9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0C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2C4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8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5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099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43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2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73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2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9604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6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946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40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113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786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360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134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96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5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3725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6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0297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32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21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6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8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570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44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333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6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.../teacher-assessment-frameworks-at-the-end-of-key-stage" TargetMode="External"/><Relationship Id="rId13" Type="http://schemas.openxmlformats.org/officeDocument/2006/relationships/hyperlink" Target="http://www.learninggamesforkids.com/spelling_games.html" TargetMode="External"/><Relationship Id="rId18" Type="http://schemas.openxmlformats.org/officeDocument/2006/relationships/hyperlink" Target="http://www.spellingcity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unbrain.com/spell/" TargetMode="External"/><Relationship Id="rId17" Type="http://schemas.openxmlformats.org/officeDocument/2006/relationships/hyperlink" Target="http://www.timesspellingbee.co.uk/Training/SpellingBe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tgames.com/lcwc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dsspell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imarygames.com/see-n-spell/see-n-spell.htm" TargetMode="External"/><Relationship Id="rId10" Type="http://schemas.openxmlformats.org/officeDocument/2006/relationships/hyperlink" Target="http://www.arcademicskillbuilders.com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bc.co.uk/bitesize/ks1" TargetMode="External"/><Relationship Id="rId14" Type="http://schemas.openxmlformats.org/officeDocument/2006/relationships/hyperlink" Target="http://www.eduplace.com/kids/hmsv/sm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3765D-0AE5-4EDA-AB9C-0C1FFC79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</dc:creator>
  <cp:keywords/>
  <dc:description/>
  <cp:lastModifiedBy>Admin F</cp:lastModifiedBy>
  <cp:revision>9</cp:revision>
  <cp:lastPrinted>2018-02-06T14:02:00Z</cp:lastPrinted>
  <dcterms:created xsi:type="dcterms:W3CDTF">2018-02-06T10:21:00Z</dcterms:created>
  <dcterms:modified xsi:type="dcterms:W3CDTF">2018-02-06T14:09:00Z</dcterms:modified>
</cp:coreProperties>
</file>